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E105D1">
        <w:rPr>
          <w:bCs/>
          <w:sz w:val="24"/>
          <w:szCs w:val="28"/>
          <w:lang w:bidi="ru-RU"/>
        </w:rPr>
        <w:t>с</w:t>
      </w:r>
      <w:r w:rsidR="00E105D1">
        <w:rPr>
          <w:bCs/>
          <w:sz w:val="24"/>
          <w:szCs w:val="28"/>
          <w:lang w:bidi="ru-RU"/>
        </w:rPr>
        <w:t>осудисты</w:t>
      </w:r>
      <w:r w:rsidR="00E105D1">
        <w:rPr>
          <w:bCs/>
          <w:sz w:val="24"/>
          <w:szCs w:val="28"/>
          <w:lang w:bidi="ru-RU"/>
        </w:rPr>
        <w:t>х</w:t>
      </w:r>
      <w:r w:rsidR="00E105D1">
        <w:rPr>
          <w:bCs/>
          <w:sz w:val="24"/>
          <w:szCs w:val="28"/>
          <w:lang w:bidi="ru-RU"/>
        </w:rPr>
        <w:t xml:space="preserve"> протез</w:t>
      </w:r>
      <w:r w:rsidR="00E105D1">
        <w:rPr>
          <w:bCs/>
          <w:sz w:val="24"/>
          <w:szCs w:val="28"/>
          <w:lang w:bidi="ru-RU"/>
        </w:rPr>
        <w:t>ов</w:t>
      </w:r>
      <w:r w:rsidR="00E105D1">
        <w:rPr>
          <w:bCs/>
          <w:sz w:val="24"/>
          <w:szCs w:val="28"/>
          <w:lang w:bidi="ru-RU"/>
        </w:rPr>
        <w:t xml:space="preserve"> и расходны</w:t>
      </w:r>
      <w:r w:rsidR="00E105D1">
        <w:rPr>
          <w:bCs/>
          <w:sz w:val="24"/>
          <w:szCs w:val="28"/>
          <w:lang w:bidi="ru-RU"/>
        </w:rPr>
        <w:t>х</w:t>
      </w:r>
      <w:r w:rsidR="00E105D1">
        <w:rPr>
          <w:bCs/>
          <w:sz w:val="24"/>
          <w:szCs w:val="28"/>
          <w:lang w:bidi="ru-RU"/>
        </w:rPr>
        <w:t xml:space="preserve"> материал</w:t>
      </w:r>
      <w:r w:rsidR="00E105D1">
        <w:rPr>
          <w:bCs/>
          <w:sz w:val="24"/>
          <w:szCs w:val="28"/>
          <w:lang w:bidi="ru-RU"/>
        </w:rPr>
        <w:t>ов</w:t>
      </w:r>
      <w:r w:rsidR="00E105D1">
        <w:rPr>
          <w:bCs/>
          <w:sz w:val="24"/>
          <w:szCs w:val="28"/>
          <w:lang w:bidi="ru-RU"/>
        </w:rPr>
        <w:t xml:space="preserve"> для нужд отделения сосудистой хирургии ГУ «Республиканский госпиталь Великой Отечественной войны»</w:t>
      </w:r>
      <w:r w:rsidR="00E105D1">
        <w:rPr>
          <w:bCs/>
          <w:sz w:val="24"/>
          <w:szCs w:val="28"/>
          <w:lang w:bidi="ru-RU"/>
        </w:rPr>
        <w:t xml:space="preserve"> </w:t>
      </w:r>
      <w:r w:rsidR="0001215F" w:rsidRPr="007E5FE9">
        <w:rPr>
          <w:bCs/>
          <w:sz w:val="24"/>
          <w:szCs w:val="28"/>
        </w:rPr>
        <w:t>на 2025 год</w:t>
      </w:r>
      <w:r w:rsidR="0001215F">
        <w:rPr>
          <w:bCs/>
          <w:sz w:val="24"/>
          <w:szCs w:val="28"/>
        </w:rPr>
        <w:t>.</w:t>
      </w:r>
      <w:r w:rsidR="0001215F">
        <w:rPr>
          <w:b/>
          <w:bCs/>
          <w:sz w:val="24"/>
          <w:szCs w:val="24"/>
        </w:rPr>
        <w:t xml:space="preserve">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</w:t>
      </w:r>
      <w:r w:rsidRPr="006231E2">
        <w:rPr>
          <w:rFonts w:ascii="Times New Roman" w:hAnsi="Times New Roman"/>
          <w:sz w:val="24"/>
          <w:szCs w:val="24"/>
        </w:rPr>
        <w:t>«</w:t>
      </w:r>
      <w:r w:rsidR="006231E2" w:rsidRPr="006231E2">
        <w:rPr>
          <w:rFonts w:ascii="Times New Roman" w:hAnsi="Times New Roman"/>
          <w:bCs/>
          <w:sz w:val="24"/>
          <w:szCs w:val="24"/>
          <w:lang w:bidi="ru-RU"/>
        </w:rPr>
        <w:t>Республиканский госпиталь Великой Отечественной войны</w:t>
      </w:r>
      <w:r w:rsidRPr="006231E2">
        <w:rPr>
          <w:rFonts w:ascii="Times New Roman" w:hAnsi="Times New Roman"/>
          <w:sz w:val="24"/>
          <w:szCs w:val="24"/>
        </w:rPr>
        <w:t>»,</w:t>
      </w:r>
      <w:r w:rsidRPr="00130654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5E5938" w:rsidRDefault="003020DF" w:rsidP="006231E2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6231E2" w:rsidRPr="006231E2">
        <w:rPr>
          <w:rFonts w:ascii="Times New Roman" w:hAnsi="Times New Roman"/>
          <w:sz w:val="24"/>
          <w:szCs w:val="24"/>
        </w:rPr>
        <w:t>Республиканский бюджет.</w:t>
      </w:r>
    </w:p>
    <w:p w:rsidR="006231E2" w:rsidRPr="006231E2" w:rsidRDefault="006231E2" w:rsidP="006231E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bCs/>
          <w:lang w:eastAsia="ru-RU" w:bidi="ru-RU"/>
        </w:rPr>
      </w:pPr>
    </w:p>
    <w:p w:rsidR="006231E2" w:rsidRDefault="006231E2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105D1" w:rsidRDefault="00E105D1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1" w:name="_GoBack"/>
      <w:bookmarkEnd w:id="1"/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>ГУ «</w:t>
      </w:r>
      <w:r w:rsidR="006231E2" w:rsidRPr="006231E2">
        <w:rPr>
          <w:rFonts w:ascii="Times New Roman" w:hAnsi="Times New Roman"/>
          <w:bCs/>
          <w:sz w:val="24"/>
          <w:szCs w:val="24"/>
          <w:lang w:bidi="ru-RU"/>
        </w:rPr>
        <w:t>Республиканский госпиталь Великой Отечественной войны</w:t>
      </w:r>
      <w:r w:rsidR="00523C1A" w:rsidRPr="00523C1A">
        <w:rPr>
          <w:rFonts w:ascii="Times New Roman" w:hAnsi="Times New Roman"/>
          <w:sz w:val="24"/>
          <w:szCs w:val="24"/>
        </w:rPr>
        <w:t xml:space="preserve">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г. Тирасполь, ул. </w:t>
      </w:r>
      <w:r w:rsidR="006231E2">
        <w:rPr>
          <w:rFonts w:ascii="Times New Roman" w:eastAsia="Courier New" w:hAnsi="Times New Roman"/>
          <w:sz w:val="24"/>
          <w:szCs w:val="24"/>
          <w:lang w:eastAsia="ru-RU" w:bidi="ru-RU"/>
        </w:rPr>
        <w:t>Ю</w:t>
      </w:r>
      <w:r w:rsidR="006231E2" w:rsidRPr="006231E2">
        <w:rPr>
          <w:rFonts w:ascii="Times New Roman" w:eastAsia="Courier New" w:hAnsi="Times New Roman"/>
          <w:sz w:val="24"/>
          <w:szCs w:val="24"/>
          <w:lang w:eastAsia="ru-RU" w:bidi="ru-RU"/>
        </w:rPr>
        <w:t>нос</w:t>
      </w:r>
      <w:r w:rsidR="006231E2">
        <w:rPr>
          <w:rFonts w:ascii="Times New Roman" w:eastAsia="Courier New" w:hAnsi="Times New Roman"/>
          <w:sz w:val="24"/>
          <w:szCs w:val="24"/>
          <w:lang w:eastAsia="ru-RU" w:bidi="ru-RU"/>
        </w:rPr>
        <w:t>ти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E5938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6231E2" w:rsidRPr="006231E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Республиканский госпиталь Великой Отечественной войны</w:t>
            </w:r>
            <w:r w:rsidRPr="006231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1215F" w:rsidRDefault="006231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</w:t>
            </w:r>
            <w:r w:rsidR="0001215F">
              <w:rPr>
                <w:rFonts w:ascii="Times New Roman" w:hAnsi="Times New Roman"/>
                <w:bCs/>
                <w:sz w:val="24"/>
                <w:szCs w:val="24"/>
              </w:rPr>
              <w:t>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5E5938" w:rsidP="006231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</w:t>
      </w:r>
      <w:r w:rsidR="006231E2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1111"/>
        <w:gridCol w:w="1417"/>
        <w:gridCol w:w="1276"/>
        <w:gridCol w:w="851"/>
        <w:gridCol w:w="850"/>
        <w:gridCol w:w="992"/>
        <w:gridCol w:w="993"/>
        <w:gridCol w:w="992"/>
      </w:tblGrid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3F4997" w:rsidRDefault="003F4997" w:rsidP="003F4997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F4997" w:rsidTr="00B30C18">
        <w:trPr>
          <w:trHeight w:val="281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6231E2" w:rsidRDefault="003F4997" w:rsidP="00623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6231E2" w:rsidRPr="006231E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Республиканский госпиталь Великой Отечественной войны</w:t>
            </w:r>
            <w:r w:rsidR="006231E2" w:rsidRPr="006231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F4997" w:rsidRDefault="006231E2" w:rsidP="006231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3F4997" w:rsidRDefault="003F4997" w:rsidP="006231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  <w:r w:rsidR="005E59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__» _________2025 г.</w:t>
            </w: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E105D1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231E2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105D1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184</cp:revision>
  <cp:lastPrinted>2025-01-21T08:02:00Z</cp:lastPrinted>
  <dcterms:created xsi:type="dcterms:W3CDTF">2024-03-05T11:24:00Z</dcterms:created>
  <dcterms:modified xsi:type="dcterms:W3CDTF">2025-05-21T07:25:00Z</dcterms:modified>
</cp:coreProperties>
</file>